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76D3" w:rsidRDefault="002276D3" w:rsidP="002276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GODERYCHE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2276D3" w:rsidRDefault="002276D3" w:rsidP="002276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Grocer.</w:t>
      </w:r>
    </w:p>
    <w:p w:rsidR="002276D3" w:rsidRDefault="002276D3" w:rsidP="002276D3">
      <w:pPr>
        <w:rPr>
          <w:rFonts w:ascii="Times New Roman" w:hAnsi="Times New Roman" w:cs="Times New Roman"/>
        </w:rPr>
      </w:pPr>
    </w:p>
    <w:p w:rsidR="002276D3" w:rsidRDefault="002276D3" w:rsidP="002276D3">
      <w:pPr>
        <w:rPr>
          <w:rFonts w:ascii="Times New Roman" w:hAnsi="Times New Roman" w:cs="Times New Roman"/>
        </w:rPr>
      </w:pPr>
    </w:p>
    <w:p w:rsidR="002276D3" w:rsidRDefault="002276D3" w:rsidP="002276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Richard </w:t>
      </w:r>
      <w:proofErr w:type="spellStart"/>
      <w:r>
        <w:rPr>
          <w:rFonts w:ascii="Times New Roman" w:hAnsi="Times New Roman" w:cs="Times New Roman"/>
        </w:rPr>
        <w:t>Brakynburgh</w:t>
      </w:r>
      <w:proofErr w:type="spellEnd"/>
      <w:r>
        <w:rPr>
          <w:rFonts w:ascii="Times New Roman" w:hAnsi="Times New Roman" w:cs="Times New Roman"/>
        </w:rPr>
        <w:t xml:space="preserve"> of Stone, Kent(q.v.).</w:t>
      </w:r>
    </w:p>
    <w:p w:rsidR="002276D3" w:rsidRDefault="002276D3" w:rsidP="002276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2E3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2276D3" w:rsidRDefault="002276D3" w:rsidP="002276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Thomas Walsall of London, draper(q.v.),</w:t>
      </w:r>
    </w:p>
    <w:p w:rsidR="002276D3" w:rsidRDefault="002276D3" w:rsidP="002276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Smyth of Hitchin, Hertfordshire(q.v.) and Margaret </w:t>
      </w:r>
      <w:proofErr w:type="spellStart"/>
      <w:r>
        <w:rPr>
          <w:rFonts w:ascii="Times New Roman" w:hAnsi="Times New Roman" w:cs="Times New Roman"/>
        </w:rPr>
        <w:t>Garard</w:t>
      </w:r>
      <w:proofErr w:type="spellEnd"/>
      <w:r>
        <w:rPr>
          <w:rFonts w:ascii="Times New Roman" w:hAnsi="Times New Roman" w:cs="Times New Roman"/>
        </w:rPr>
        <w:t>(q.v.), as the</w:t>
      </w:r>
    </w:p>
    <w:p w:rsidR="002276D3" w:rsidRPr="0074275B" w:rsidRDefault="002276D3" w:rsidP="002276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executrix of her husband, Walter(q.v.).   (ibid.)</w:t>
      </w:r>
    </w:p>
    <w:p w:rsidR="002276D3" w:rsidRDefault="002276D3" w:rsidP="002276D3">
      <w:pPr>
        <w:rPr>
          <w:rFonts w:ascii="Times New Roman" w:hAnsi="Times New Roman" w:cs="Times New Roman"/>
        </w:rPr>
      </w:pPr>
    </w:p>
    <w:p w:rsidR="002276D3" w:rsidRDefault="002276D3" w:rsidP="002276D3">
      <w:pPr>
        <w:rPr>
          <w:rFonts w:ascii="Times New Roman" w:hAnsi="Times New Roman" w:cs="Times New Roman"/>
        </w:rPr>
      </w:pPr>
    </w:p>
    <w:p w:rsidR="002276D3" w:rsidRDefault="002276D3" w:rsidP="002276D3">
      <w:pPr>
        <w:rPr>
          <w:rFonts w:ascii="Times New Roman" w:hAnsi="Times New Roman" w:cs="Times New Roman"/>
        </w:rPr>
      </w:pPr>
    </w:p>
    <w:p w:rsidR="002276D3" w:rsidRDefault="002276D3" w:rsidP="002276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November 2017</w:t>
      </w:r>
    </w:p>
    <w:p w:rsidR="006B2F86" w:rsidRPr="00E71FC3" w:rsidRDefault="002276D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76D3" w:rsidRDefault="002276D3" w:rsidP="00E71FC3">
      <w:r>
        <w:separator/>
      </w:r>
    </w:p>
  </w:endnote>
  <w:endnote w:type="continuationSeparator" w:id="0">
    <w:p w:rsidR="002276D3" w:rsidRDefault="002276D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76D3" w:rsidRDefault="002276D3" w:rsidP="00E71FC3">
      <w:r>
        <w:separator/>
      </w:r>
    </w:p>
  </w:footnote>
  <w:footnote w:type="continuationSeparator" w:id="0">
    <w:p w:rsidR="002276D3" w:rsidRDefault="002276D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6D3"/>
    <w:rsid w:val="001A7C09"/>
    <w:rsid w:val="002276D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B664B7-7AF7-4B6A-A779-CC30656CA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76D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276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2017-11-30T21:47:00Z</dcterms:created>
  <dcterms:modified xsi:type="dcterms:W3CDTF">2017-11-30T21:48:00Z</dcterms:modified>
</cp:coreProperties>
</file>